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DB" w:rsidRPr="00B106CD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КАЛУЖСКАЯ ОБЛАСТЬ МАЛОЯРОСЛАВЕЦКИЙ РАЙОН</w:t>
      </w:r>
    </w:p>
    <w:p w:rsidR="004529DB" w:rsidRPr="00B106CD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СЕЛЬСКАЯ ДУМА СЕЛЬСКОГО ПОСЕЛЕНИЯ </w:t>
      </w:r>
    </w:p>
    <w:p w:rsidR="004529DB" w:rsidRPr="00B106CD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«СЕЛО КОЛЛОНТАЙ»</w:t>
      </w:r>
    </w:p>
    <w:p w:rsidR="004529DB" w:rsidRPr="00B106CD" w:rsidRDefault="004529DB" w:rsidP="004529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_____________________________________________</w:t>
      </w:r>
      <w:r w:rsidR="00B1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</w:t>
      </w:r>
    </w:p>
    <w:p w:rsidR="004529DB" w:rsidRPr="00B106CD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529DB" w:rsidRPr="001B5EF4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9DB" w:rsidRPr="001B5EF4" w:rsidRDefault="004529DB" w:rsidP="00452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от «</w:t>
      </w:r>
      <w:r w:rsidR="00B106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05</w:t>
      </w:r>
      <w:r w:rsidRPr="009C50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BF20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августа</w:t>
      </w:r>
      <w:r w:rsidR="006F2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F20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B106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</w:t>
      </w:r>
      <w:r w:rsidRPr="001B5E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</w:t>
      </w:r>
      <w:r w:rsidR="00C45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28</w:t>
      </w:r>
    </w:p>
    <w:p w:rsidR="004529DB" w:rsidRPr="001B5EF4" w:rsidRDefault="004529DB" w:rsidP="00452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51B2" w:rsidRDefault="006F2C85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06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и дополнений</w:t>
      </w:r>
    </w:p>
    <w:p w:rsidR="004529DB" w:rsidRDefault="00F150F9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E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  <w:r w:rsidR="00065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4529DB" w:rsidRPr="0062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благоустройства </w:t>
      </w:r>
      <w:r w:rsidR="00452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4529DB" w:rsidRPr="0062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29DB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62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</w:p>
    <w:p w:rsidR="004529DB" w:rsidRPr="00621581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«Село Коллонтай»</w:t>
      </w:r>
    </w:p>
    <w:p w:rsidR="004529DB" w:rsidRPr="001B5EF4" w:rsidRDefault="004529DB" w:rsidP="004529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9DB" w:rsidRPr="002372AA" w:rsidRDefault="004529DB" w:rsidP="004529DB">
      <w:pPr>
        <w:pStyle w:val="a4"/>
        <w:shd w:val="clear" w:color="auto" w:fill="FFFFFF"/>
        <w:spacing w:before="0" w:beforeAutospacing="0" w:after="0" w:afterAutospacing="0" w:line="225" w:lineRule="atLeast"/>
        <w:ind w:firstLine="567"/>
        <w:jc w:val="both"/>
      </w:pPr>
      <w:proofErr w:type="gramStart"/>
      <w:r w:rsidRPr="002372AA">
        <w:t>В соответствии с Федеральным законом от 06.10.2003 года № 131-ФЗ «Об общих принципах организации местного самоуправления в Российской Федерации»,  Законом Калужской области от 22.06.2018 № 362-ОЗ «О благоустройстве территорий муниципальных образований Калужской области» (в редакции Закона Калужской области от 26.09.2018 №384-ОЗ), Уставом муниципального образования сельского поселения «Село Коллонтай», Сельская Дума сельского поселения «Село Коллонтай»</w:t>
      </w:r>
      <w:proofErr w:type="gramEnd"/>
    </w:p>
    <w:p w:rsidR="004529DB" w:rsidRPr="004944DD" w:rsidRDefault="004529DB" w:rsidP="004529DB">
      <w:pPr>
        <w:pStyle w:val="a4"/>
        <w:shd w:val="clear" w:color="auto" w:fill="FFFFFF"/>
        <w:spacing w:before="0" w:beforeAutospacing="0" w:after="0" w:afterAutospacing="0" w:line="225" w:lineRule="atLeast"/>
        <w:ind w:firstLine="567"/>
        <w:jc w:val="both"/>
        <w:rPr>
          <w:color w:val="333333"/>
          <w:sz w:val="22"/>
          <w:szCs w:val="22"/>
        </w:rPr>
      </w:pPr>
    </w:p>
    <w:p w:rsidR="004529DB" w:rsidRPr="001B5EF4" w:rsidRDefault="004529DB" w:rsidP="004529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9DB" w:rsidRDefault="004529DB" w:rsidP="00452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РЕШИЛА:</w:t>
      </w:r>
    </w:p>
    <w:p w:rsidR="000631DB" w:rsidRPr="00B946FF" w:rsidRDefault="000631DB" w:rsidP="00452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529DB" w:rsidRPr="00B946FF" w:rsidRDefault="004529DB" w:rsidP="00452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51B2" w:rsidRPr="00621581" w:rsidRDefault="000651B2" w:rsidP="000651B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и дополнения в Правила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муниципального образования</w:t>
      </w:r>
      <w:r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«Село Коллонтай», утвержденные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</w:t>
      </w:r>
      <w:r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Сельской Думы сельского поселения «Село Коллонтай»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05.09.2018 г. №147 </w:t>
      </w:r>
      <w:r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8B13F5" w:rsidRDefault="008B13F5" w:rsidP="005B19E2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31DB" w:rsidRPr="000631DB" w:rsidRDefault="00BF20A7" w:rsidP="009A49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0631DB" w:rsidRPr="000631D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Сельской Думы № 39 от 14.11.2019 года «О внесении изменений в Правила благоустройства территории муниципального образования сельского поселения «Село Коллонтай»</w:t>
      </w:r>
      <w:r w:rsidR="000631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B13F5" w:rsidRPr="000631DB" w:rsidRDefault="008B13F5" w:rsidP="000631D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9DB" w:rsidRPr="00D67423" w:rsidRDefault="004529DB" w:rsidP="00D6742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7423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4529DB" w:rsidRPr="00B946FF" w:rsidRDefault="004529DB" w:rsidP="00452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29DB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DB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09" w:rsidRDefault="003D0109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0A7" w:rsidRDefault="00BF20A7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09" w:rsidRDefault="003D0109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DB" w:rsidRPr="00B946FF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DB" w:rsidRPr="00B946FF" w:rsidRDefault="004529DB" w:rsidP="00452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631DB" w:rsidRDefault="004529DB" w:rsidP="004529DB">
      <w:pPr>
        <w:tabs>
          <w:tab w:val="left" w:pos="9360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r w:rsidR="000631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</w:t>
      </w:r>
    </w:p>
    <w:p w:rsidR="004529DB" w:rsidRPr="005B19E2" w:rsidRDefault="000631DB" w:rsidP="000631DB">
      <w:pPr>
        <w:tabs>
          <w:tab w:val="left" w:pos="9360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сельского поселения </w:t>
      </w:r>
      <w:r w:rsidR="004529D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«Се</w:t>
      </w:r>
      <w:r w:rsidR="004529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ло Коллонтай»                                                        </w:t>
      </w:r>
      <w:r w:rsidR="004529D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Л.Г. Чалов</w:t>
      </w:r>
      <w:r w:rsidR="004529D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</w:t>
      </w:r>
      <w:r w:rsidR="002372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  <w:r w:rsidR="004529DB" w:rsidRPr="00B94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</w:t>
      </w:r>
      <w:r w:rsidR="000647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</w:t>
      </w:r>
    </w:p>
    <w:p w:rsidR="00EF0D31" w:rsidRDefault="00EF0D31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6F2C85" w:rsidRDefault="006F2C85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0651B2" w:rsidRDefault="000651B2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3D0109" w:rsidRDefault="003D0109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4529DB" w:rsidRPr="00603373" w:rsidRDefault="004529DB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Приложение</w:t>
      </w:r>
    </w:p>
    <w:p w:rsidR="004529DB" w:rsidRPr="00603373" w:rsidRDefault="00244F5C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к р</w:t>
      </w:r>
      <w:r w:rsidR="004529D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ешению Сельской Думы</w:t>
      </w:r>
    </w:p>
    <w:p w:rsidR="004529DB" w:rsidRPr="00603373" w:rsidRDefault="00244F5C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с</w:t>
      </w:r>
      <w:r w:rsidR="004529D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ельского поселения «Село Коллонтай»</w:t>
      </w:r>
    </w:p>
    <w:p w:rsidR="004529DB" w:rsidRDefault="00C45E62" w:rsidP="00A908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№ 28</w:t>
      </w:r>
      <w:bookmarkStart w:id="0" w:name="_GoBack"/>
      <w:bookmarkEnd w:id="0"/>
      <w:r w:rsidR="004529D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</w:t>
      </w:r>
      <w:r w:rsidR="00B106CD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от «05</w:t>
      </w:r>
      <w:r w:rsidR="004529D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»</w:t>
      </w:r>
      <w:r w:rsidR="00BF20A7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августа</w:t>
      </w:r>
      <w:r w:rsidR="00244F5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2020</w:t>
      </w:r>
      <w:r w:rsidR="004529DB" w:rsidRPr="00603373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г.</w:t>
      </w: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0F9" w:rsidRDefault="00F150F9" w:rsidP="00C06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109" w:rsidRPr="003D0109" w:rsidRDefault="003D0109" w:rsidP="003D010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</w:p>
    <w:p w:rsidR="003D0109" w:rsidRPr="003D0109" w:rsidRDefault="003D0109" w:rsidP="003D010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«ПРАВИЛА БЛАГОУСТРОЙСТВА ТЕРРИТОРИИ МУНИЦИПАЛЬНОГО ОБРАЗОВАНИЯ </w:t>
      </w:r>
    </w:p>
    <w:p w:rsidR="003D0109" w:rsidRPr="003D0109" w:rsidRDefault="003D0109" w:rsidP="003D010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КОЛЛОНТАЙ»</w:t>
      </w:r>
    </w:p>
    <w:p w:rsidR="003D0109" w:rsidRPr="003D0109" w:rsidRDefault="003D0109" w:rsidP="003D0109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09" w:rsidRDefault="003D0109" w:rsidP="003D0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Правила благоустройства территории  </w:t>
      </w:r>
      <w:r w:rsidRPr="003D0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D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Коллонтай», утвержденные решением Сельской Думы сельского поселения «Село Коллонтай» </w:t>
      </w:r>
      <w:r w:rsidRPr="003D0109">
        <w:rPr>
          <w:rFonts w:ascii="Times New Roman" w:eastAsia="Calibri" w:hAnsi="Times New Roman" w:cs="Times New Roman"/>
          <w:sz w:val="24"/>
          <w:szCs w:val="24"/>
          <w:lang w:eastAsia="ru-RU"/>
        </w:rPr>
        <w:t>от 05.09.2018 г. №147</w:t>
      </w:r>
      <w:r w:rsidRPr="003D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изменения, </w:t>
      </w:r>
      <w:r w:rsidR="00D07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 пунктом</w:t>
      </w:r>
      <w:r w:rsid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55.1.</w:t>
      </w:r>
      <w:r w:rsidRPr="003D0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3B323F" w:rsidRPr="000038DD" w:rsidRDefault="003B323F" w:rsidP="000038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3F" w:rsidRPr="000038DD" w:rsidRDefault="00392C24" w:rsidP="000038DD">
      <w:pPr>
        <w:rPr>
          <w:rFonts w:ascii="Times New Roman" w:hAnsi="Times New Roman" w:cs="Times New Roman"/>
          <w:sz w:val="24"/>
          <w:szCs w:val="24"/>
        </w:rPr>
      </w:pPr>
      <w:r w:rsidRPr="000038DD">
        <w:rPr>
          <w:rFonts w:ascii="Times New Roman" w:hAnsi="Times New Roman" w:cs="Times New Roman"/>
          <w:sz w:val="24"/>
          <w:szCs w:val="24"/>
        </w:rPr>
        <w:t>55</w:t>
      </w:r>
      <w:r w:rsidR="003B323F" w:rsidRPr="000038DD">
        <w:rPr>
          <w:rFonts w:ascii="Times New Roman" w:hAnsi="Times New Roman" w:cs="Times New Roman"/>
          <w:sz w:val="24"/>
          <w:szCs w:val="24"/>
        </w:rPr>
        <w:t>.</w:t>
      </w:r>
      <w:r w:rsidRPr="000038DD">
        <w:rPr>
          <w:rFonts w:ascii="Times New Roman" w:hAnsi="Times New Roman" w:cs="Times New Roman"/>
          <w:sz w:val="24"/>
          <w:szCs w:val="24"/>
        </w:rPr>
        <w:t>1.</w:t>
      </w:r>
      <w:r w:rsidR="003B323F" w:rsidRPr="000038DD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="000A74A2" w:rsidRPr="000038DD"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</w:t>
      </w:r>
    </w:p>
    <w:p w:rsidR="003B323F" w:rsidRDefault="00392C24" w:rsidP="003B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55.1.1. </w:t>
      </w:r>
      <w:r w:rsidR="003B323F" w:rsidRPr="003B323F">
        <w:rPr>
          <w:rFonts w:ascii="Times New Roman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</w:t>
      </w:r>
      <w:r w:rsidR="00960B44">
        <w:rPr>
          <w:rFonts w:ascii="Times New Roman" w:hAnsi="Times New Roman" w:cs="Times New Roman"/>
          <w:sz w:val="24"/>
          <w:szCs w:val="24"/>
        </w:rPr>
        <w:t xml:space="preserve">ия, которые прилегают к зданию, </w:t>
      </w:r>
      <w:r w:rsidR="003B323F" w:rsidRPr="003B323F">
        <w:rPr>
          <w:rFonts w:ascii="Times New Roman" w:hAnsi="Times New Roman" w:cs="Times New Roman"/>
          <w:sz w:val="24"/>
          <w:szCs w:val="24"/>
        </w:rPr>
        <w:t>сооружению, земельному участку в случае, если такой земельный участок образован</w:t>
      </w:r>
      <w:r w:rsidR="00161981">
        <w:rPr>
          <w:rFonts w:ascii="Times New Roman" w:hAnsi="Times New Roman" w:cs="Times New Roman"/>
          <w:sz w:val="24"/>
          <w:szCs w:val="24"/>
        </w:rPr>
        <w:t xml:space="preserve"> (далее также – Объекты)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, в зависимости от вида разрешенного использования и фактического назначения объектов, максимального и минимального расстояния до внешней границы прилегающей территории. </w:t>
      </w:r>
    </w:p>
    <w:p w:rsidR="003B323F" w:rsidRDefault="00392C24" w:rsidP="003B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</w:t>
      </w:r>
      <w:r w:rsidR="003B323F" w:rsidRPr="003B3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 Границы прилегающих территорий определяются с учетом градостроительной ситуации и сложившегося землепользования. </w:t>
      </w:r>
    </w:p>
    <w:p w:rsidR="003B323F" w:rsidRDefault="00392C24" w:rsidP="003B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55.1.3</w:t>
      </w:r>
      <w:r w:rsidR="003B323F" w:rsidRPr="003B323F">
        <w:rPr>
          <w:rFonts w:ascii="Times New Roman" w:hAnsi="Times New Roman" w:cs="Times New Roman"/>
          <w:sz w:val="24"/>
          <w:szCs w:val="24"/>
        </w:rPr>
        <w:t>. Подготовка схемы границ прилегающей территори</w:t>
      </w:r>
      <w:r w:rsidR="00960B44">
        <w:rPr>
          <w:rFonts w:ascii="Times New Roman" w:hAnsi="Times New Roman" w:cs="Times New Roman"/>
          <w:sz w:val="24"/>
          <w:szCs w:val="24"/>
        </w:rPr>
        <w:t xml:space="preserve">и осуществляется Администрацией </w:t>
      </w:r>
      <w:r w:rsidR="00960B44" w:rsidRPr="00960B4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«Село Коллонтай».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23F" w:rsidRDefault="00392C24" w:rsidP="003B3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55.1.4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. Границы прилегающей территории утверждаются </w:t>
      </w:r>
      <w:r w:rsidR="00960B4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60B44" w:rsidRPr="00621581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Сельской Думы сельс</w:t>
      </w:r>
      <w:r w:rsidR="00960B44">
        <w:rPr>
          <w:rFonts w:ascii="Times New Roman" w:eastAsia="Calibri" w:hAnsi="Times New Roman" w:cs="Times New Roman"/>
          <w:sz w:val="24"/>
          <w:szCs w:val="24"/>
          <w:lang w:eastAsia="ru-RU"/>
        </w:rPr>
        <w:t>кого поселения «Село Коллонтай»</w:t>
      </w:r>
      <w:r w:rsidR="00960B44">
        <w:rPr>
          <w:rFonts w:ascii="Times New Roman" w:hAnsi="Times New Roman" w:cs="Times New Roman"/>
          <w:sz w:val="24"/>
          <w:szCs w:val="24"/>
        </w:rPr>
        <w:t>.</w:t>
      </w:r>
    </w:p>
    <w:p w:rsidR="001D4CB0" w:rsidRPr="00392C24" w:rsidRDefault="00392C24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55.1.5</w:t>
      </w:r>
      <w:r w:rsidR="003B323F" w:rsidRPr="003B3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CB0"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="001D4CB0"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="001D4CB0"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оизвольной форме и должна содержать: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</w:t>
      </w:r>
      <w:proofErr w:type="gramEnd"/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строения, сооружения, земельного участка не проведен государственный кадастровый учет);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изображение границ здания, строения, сооружения, земельного участка, если такой земельный участок образован;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схематическое изображение границ прилегающей территории;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прилегающей территории.</w:t>
      </w:r>
    </w:p>
    <w:p w:rsidR="001D4CB0" w:rsidRPr="00392C24" w:rsidRDefault="001D4CB0" w:rsidP="00D62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</w:t>
      </w:r>
      <w:r w:rsidRPr="00392C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3B323F" w:rsidRDefault="003B323F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23F">
        <w:rPr>
          <w:rFonts w:ascii="Times New Roman" w:hAnsi="Times New Roman" w:cs="Times New Roman"/>
          <w:sz w:val="24"/>
          <w:szCs w:val="24"/>
        </w:rPr>
        <w:t>5</w:t>
      </w:r>
      <w:r w:rsidR="007F3B0C">
        <w:rPr>
          <w:rFonts w:ascii="Times New Roman" w:hAnsi="Times New Roman" w:cs="Times New Roman"/>
          <w:sz w:val="24"/>
          <w:szCs w:val="24"/>
        </w:rPr>
        <w:t>5.1</w:t>
      </w:r>
      <w:r w:rsidRPr="003B323F">
        <w:rPr>
          <w:rFonts w:ascii="Times New Roman" w:hAnsi="Times New Roman" w:cs="Times New Roman"/>
          <w:sz w:val="24"/>
          <w:szCs w:val="24"/>
        </w:rPr>
        <w:t xml:space="preserve">.6. 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 </w:t>
      </w:r>
    </w:p>
    <w:p w:rsidR="003B323F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B63">
        <w:rPr>
          <w:rFonts w:ascii="Times New Roman" w:hAnsi="Times New Roman" w:cs="Times New Roman"/>
          <w:sz w:val="24"/>
          <w:szCs w:val="24"/>
        </w:rPr>
        <w:t xml:space="preserve"> О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т границы земельного участка под индивидуальным жилым домом - не менее 5 метров и не более 20 метров на всю ширину земельного участка; </w:t>
      </w:r>
    </w:p>
    <w:p w:rsidR="000D5174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О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т внешней границы стены индивидуального жилого дома - не менее 5 метров и не более 30 метров на всю ширину земельного участка, если земельный участок под домом не образован; </w:t>
      </w:r>
    </w:p>
    <w:p w:rsidR="000D5174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О</w:t>
      </w:r>
      <w:r w:rsidR="003B323F" w:rsidRPr="003B323F">
        <w:rPr>
          <w:rFonts w:ascii="Times New Roman" w:hAnsi="Times New Roman" w:cs="Times New Roman"/>
          <w:sz w:val="24"/>
          <w:szCs w:val="24"/>
        </w:rPr>
        <w:t>т границы земельного участка под нежилым зданием</w:t>
      </w:r>
      <w:r w:rsidR="00F150F9">
        <w:rPr>
          <w:rFonts w:ascii="Times New Roman" w:hAnsi="Times New Roman" w:cs="Times New Roman"/>
          <w:sz w:val="24"/>
          <w:szCs w:val="24"/>
        </w:rPr>
        <w:t xml:space="preserve"> </w:t>
      </w:r>
      <w:r w:rsidR="003B323F" w:rsidRPr="003B323F">
        <w:rPr>
          <w:rFonts w:ascii="Times New Roman" w:hAnsi="Times New Roman" w:cs="Times New Roman"/>
          <w:sz w:val="24"/>
          <w:szCs w:val="24"/>
        </w:rPr>
        <w:t>- не менее 5 метров и не более 30 метров н</w:t>
      </w:r>
      <w:r w:rsidR="00F150F9">
        <w:rPr>
          <w:rFonts w:ascii="Times New Roman" w:hAnsi="Times New Roman" w:cs="Times New Roman"/>
          <w:sz w:val="24"/>
          <w:szCs w:val="24"/>
        </w:rPr>
        <w:t>а всю ширину земельного участка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5174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О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т внешней границы стены нежилого здания - не менее 5 метров и не более 50 метров на всю ширину земельного участка, если земельный участок под зданием не образован; </w:t>
      </w:r>
    </w:p>
    <w:p w:rsidR="000D5174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О</w:t>
      </w:r>
      <w:r w:rsidR="003B323F" w:rsidRPr="003B323F">
        <w:rPr>
          <w:rFonts w:ascii="Times New Roman" w:hAnsi="Times New Roman" w:cs="Times New Roman"/>
          <w:sz w:val="24"/>
          <w:szCs w:val="24"/>
        </w:rPr>
        <w:t>т границы земельного участка под иными строениями, сооружениями - не менее 5 метров и не более 30 метров н</w:t>
      </w:r>
      <w:r w:rsidR="000D5174">
        <w:rPr>
          <w:rFonts w:ascii="Times New Roman" w:hAnsi="Times New Roman" w:cs="Times New Roman"/>
          <w:sz w:val="24"/>
          <w:szCs w:val="24"/>
        </w:rPr>
        <w:t>а всю ширину земельного участка</w:t>
      </w:r>
      <w:r w:rsidR="0061286F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128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323F" w:rsidRPr="003B323F">
        <w:rPr>
          <w:rFonts w:ascii="Times New Roman" w:hAnsi="Times New Roman" w:cs="Times New Roman"/>
          <w:sz w:val="24"/>
          <w:szCs w:val="24"/>
        </w:rPr>
        <w:t xml:space="preserve"> если земельный участок не образован, - не менее 5 метров и не более 50 метров от объекта на всю ширину земельного участка; </w:t>
      </w:r>
    </w:p>
    <w:p w:rsidR="003B323F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63">
        <w:rPr>
          <w:rFonts w:ascii="Times New Roman" w:hAnsi="Times New Roman" w:cs="Times New Roman"/>
          <w:sz w:val="24"/>
          <w:szCs w:val="24"/>
        </w:rPr>
        <w:t>В</w:t>
      </w:r>
      <w:r w:rsidR="003B323F" w:rsidRPr="003B323F">
        <w:rPr>
          <w:rFonts w:ascii="Times New Roman" w:hAnsi="Times New Roman" w:cs="Times New Roman"/>
          <w:sz w:val="24"/>
          <w:szCs w:val="24"/>
        </w:rPr>
        <w:t xml:space="preserve"> отношении иных образованных земельных участков - не менее 5 метров и не более 30 метров н</w:t>
      </w:r>
      <w:r w:rsidR="005B4B63">
        <w:rPr>
          <w:rFonts w:ascii="Times New Roman" w:hAnsi="Times New Roman" w:cs="Times New Roman"/>
          <w:sz w:val="24"/>
          <w:szCs w:val="24"/>
        </w:rPr>
        <w:t>а всю ширину земельного участка.</w:t>
      </w:r>
    </w:p>
    <w:p w:rsidR="00BC59A2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9A2">
        <w:rPr>
          <w:rFonts w:ascii="Times New Roman" w:hAnsi="Times New Roman" w:cs="Times New Roman"/>
          <w:sz w:val="24"/>
          <w:szCs w:val="24"/>
        </w:rPr>
        <w:t xml:space="preserve">От стационарных средств размещения информации и рекламы (афишных тумб, информационных стендов, рекламных щитов и др.), рекламных конструкций – </w:t>
      </w:r>
      <w:r w:rsidR="002E78DD">
        <w:rPr>
          <w:rFonts w:ascii="Times New Roman" w:hAnsi="Times New Roman" w:cs="Times New Roman"/>
          <w:sz w:val="24"/>
          <w:szCs w:val="24"/>
        </w:rPr>
        <w:t>по периметру в пределах 5 метров</w:t>
      </w:r>
      <w:r w:rsidR="00BC59A2">
        <w:rPr>
          <w:rFonts w:ascii="Times New Roman" w:hAnsi="Times New Roman" w:cs="Times New Roman"/>
          <w:sz w:val="24"/>
          <w:szCs w:val="24"/>
        </w:rPr>
        <w:t>;</w:t>
      </w:r>
    </w:p>
    <w:p w:rsidR="00BC59A2" w:rsidRDefault="007F3B0C" w:rsidP="00D6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59A2">
        <w:rPr>
          <w:rFonts w:ascii="Times New Roman" w:hAnsi="Times New Roman" w:cs="Times New Roman"/>
          <w:sz w:val="24"/>
          <w:szCs w:val="24"/>
        </w:rPr>
        <w:t xml:space="preserve">От объектов учреждений социальной сферы (школы, дошкольные учреждения, учреждения культуры, здравоохранения и физкультуры и спорта) – до проезжей части автомобильной дороги, </w:t>
      </w:r>
      <w:r w:rsidR="002E78DD">
        <w:rPr>
          <w:rFonts w:ascii="Times New Roman" w:hAnsi="Times New Roman" w:cs="Times New Roman"/>
          <w:sz w:val="24"/>
          <w:szCs w:val="24"/>
        </w:rPr>
        <w:t>по периметру в пределах 15 метров;</w:t>
      </w:r>
    </w:p>
    <w:p w:rsidR="002E78DD" w:rsidRDefault="007F3B0C" w:rsidP="002E7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981">
        <w:rPr>
          <w:rFonts w:ascii="Times New Roman" w:hAnsi="Times New Roman" w:cs="Times New Roman"/>
          <w:sz w:val="24"/>
          <w:szCs w:val="24"/>
        </w:rPr>
        <w:t xml:space="preserve">От объектов </w:t>
      </w:r>
      <w:r w:rsidR="004F6D2E">
        <w:rPr>
          <w:rFonts w:ascii="Times New Roman" w:hAnsi="Times New Roman" w:cs="Times New Roman"/>
          <w:sz w:val="24"/>
          <w:szCs w:val="24"/>
        </w:rPr>
        <w:t>промышленности, тор</w:t>
      </w:r>
      <w:r w:rsidR="002E78DD">
        <w:rPr>
          <w:rFonts w:ascii="Times New Roman" w:hAnsi="Times New Roman" w:cs="Times New Roman"/>
          <w:sz w:val="24"/>
          <w:szCs w:val="24"/>
        </w:rPr>
        <w:t>говли и общественного питания – по периметру в пределах 50 метров.</w:t>
      </w:r>
    </w:p>
    <w:p w:rsidR="002E78DD" w:rsidRPr="000038DD" w:rsidRDefault="002E78DD" w:rsidP="002E78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9D" w:rsidRPr="000038DD" w:rsidRDefault="000A74A2" w:rsidP="00926975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40</w:t>
      </w:r>
      <w:r w:rsidR="001F44DF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2484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</w:t>
      </w:r>
      <w:r w:rsidR="00B83CD3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2484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40.1.</w:t>
      </w:r>
      <w:r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CD3"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B83CD3" w:rsidRPr="000A74A2" w:rsidRDefault="00B83CD3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40.1.</w:t>
      </w:r>
      <w:r w:rsidR="00BB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E3EFA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устранения снежно - ледовых образований с кровель и иных конструктивных элементов зданий и сооружений ответственным лицом </w:t>
      </w: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AE3EFA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ограждения</w:t>
      </w:r>
      <w:r w:rsidR="009E5B19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предупреждающие таблички, </w:t>
      </w:r>
      <w:r w:rsidR="009E5B19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знаки, </w:t>
      </w:r>
      <w:r w:rsidR="00366575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красно-белыми полосами, </w:t>
      </w:r>
      <w:r w:rsidR="009E5B19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указывающие на осуществление работ по очистке кровли от снега</w:t>
      </w:r>
      <w:r w:rsidR="00366575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обозначающие</w:t>
      </w:r>
      <w:r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</w:t>
      </w:r>
      <w:r w:rsidR="00AE3EFA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ицы опасны</w:t>
      </w:r>
      <w:r w:rsidR="009E5B19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зон</w:t>
      </w:r>
      <w:r w:rsidR="00AE3EFA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E34" w:rsidRPr="00B83CD3" w:rsidRDefault="00AA4E3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34" w:rsidRPr="000A74A2" w:rsidRDefault="00BB248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40.1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3CD3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ерритория, находящаяся в опасно</w:t>
      </w:r>
      <w:r w:rsidR="009E5B19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й зоне, освобождается от транспорта и ограждается</w:t>
      </w:r>
      <w:r w:rsidR="00B83CD3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ширину возможного падения снега. Место сброса снега и наледи ограждается лентой на высоте 0,75 - 1 м. по типовым стойкам с расстоянием между ними 6 - 8 м, </w:t>
      </w:r>
      <w:r w:rsidR="000A74A2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свеса кровли </w:t>
      </w:r>
      <w:r w:rsidR="000A74A2" w:rsidRPr="005E6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</w:t>
      </w:r>
      <w:r w:rsidR="000A74A2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здания до 20 м – 6 м; </w:t>
      </w:r>
      <w:r w:rsidR="00B83CD3" w:rsidRPr="00B83C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пешеходов по т</w:t>
      </w:r>
      <w:r w:rsidR="00AA4E34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временно закрывается;</w:t>
      </w:r>
    </w:p>
    <w:p w:rsidR="00AA4E34" w:rsidRPr="000A74A2" w:rsidRDefault="00AA4E3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34" w:rsidRPr="000A74A2" w:rsidRDefault="00BB248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40.1</w:t>
      </w:r>
      <w:r w:rsidR="00AA4E34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66575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стороны ограждения </w:t>
      </w:r>
      <w:r w:rsidR="00366575" w:rsidRPr="00EA6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расстоянии не более 1 м от него</w:t>
      </w:r>
      <w:r w:rsidR="00366575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E34" w:rsidRPr="005E60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дежурный в сигнальном (оранжевом) жилете со свистком возле ограждения для предупреждения пешеходов и водителей об опасности, с рацией или мобильным телефоном – для связи с работниками на кровле;</w:t>
      </w:r>
    </w:p>
    <w:p w:rsidR="00366575" w:rsidRPr="005E600C" w:rsidRDefault="00366575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34" w:rsidRPr="005E600C" w:rsidRDefault="00366575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BB24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62B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4E34" w:rsidRPr="005E6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 подъездов, выходящих на сторону сброса, закрываются. Если этого сделать нельзя – то устанавливается временный навес, а внутри подъезд</w:t>
      </w:r>
      <w:r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располагается дежурный;</w:t>
      </w:r>
    </w:p>
    <w:p w:rsidR="00AA4E34" w:rsidRPr="000A74A2" w:rsidRDefault="00AA4E34" w:rsidP="000A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9D" w:rsidRPr="000A74A2" w:rsidRDefault="00D62B10" w:rsidP="000A74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BB24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</w:t>
      </w:r>
      <w:r w:rsidR="00EA699D" w:rsidRPr="00EA6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кровель от снега и наледи производится в основном в дневное время. В случае необходимости проведения этих работ в темное время суток место раб</w:t>
      </w:r>
      <w:r w:rsidR="000A74A2" w:rsidRPr="000A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должно быть хорошо освещено.</w:t>
      </w:r>
    </w:p>
    <w:p w:rsidR="000A74A2" w:rsidRPr="000038DD" w:rsidRDefault="000A74A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484" w:rsidRPr="000038DD" w:rsidRDefault="00BB2484" w:rsidP="00BB2484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03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20. дополнить пунктом 20.1. следующего содержания:</w:t>
      </w:r>
    </w:p>
    <w:p w:rsidR="0061286F" w:rsidRDefault="003D22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</w:t>
      </w:r>
      <w:r w:rsidR="00635F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Фасады неэксплуатируемых зданий и сооружений, требующие капитального ремонта (реконструкции), иные объекты капитального строительства на которых произ</w:t>
      </w:r>
      <w:r w:rsidR="00FD3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 строительных (ремонтных)</w:t>
      </w:r>
      <w:r w:rsidR="0063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прек</w:t>
      </w:r>
      <w:r w:rsidR="00FD3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ращено на срок более шести месяцев, а также объекты капитального строительства в период их реконструкции, реставрации или капитального ремонта, огораживаются навесным декоративным пылезащитным ограждением.</w:t>
      </w:r>
    </w:p>
    <w:p w:rsidR="00FD3A28" w:rsidRDefault="00FD3A2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Ограждения </w:t>
      </w:r>
      <w:r w:rsidR="003D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="003D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пожаробезопасным</w:t>
      </w:r>
      <w:proofErr w:type="spellEnd"/>
      <w:r w:rsidR="003D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характеристикам, сохраняющим свои первоначальные свойства на период не менее одного года. На ограждения, размещаемые на фасадах зданий и сооружений, выходящих на центральные и магистральные улицы, наносится проектная проекция здания.</w:t>
      </w:r>
    </w:p>
    <w:p w:rsidR="003D223F" w:rsidRPr="00BB2484" w:rsidRDefault="003D223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декоративного ограждения не допускается наличие значительных искривлений и провисаний, придающих поверхности экранов ограждения неопрятный вид. </w:t>
      </w:r>
    </w:p>
    <w:sectPr w:rsidR="003D223F" w:rsidRPr="00BB2484" w:rsidSect="00D603AB">
      <w:headerReference w:type="default" r:id="rId8"/>
      <w:pgSz w:w="11906" w:h="16838"/>
      <w:pgMar w:top="1134" w:right="850" w:bottom="1134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24" w:rsidRDefault="00553F24" w:rsidP="004529DB">
      <w:pPr>
        <w:spacing w:after="0" w:line="240" w:lineRule="auto"/>
      </w:pPr>
      <w:r>
        <w:separator/>
      </w:r>
    </w:p>
  </w:endnote>
  <w:endnote w:type="continuationSeparator" w:id="0">
    <w:p w:rsidR="00553F24" w:rsidRDefault="00553F24" w:rsidP="0045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24" w:rsidRDefault="00553F24" w:rsidP="004529DB">
      <w:pPr>
        <w:spacing w:after="0" w:line="240" w:lineRule="auto"/>
      </w:pPr>
      <w:r>
        <w:separator/>
      </w:r>
    </w:p>
  </w:footnote>
  <w:footnote w:type="continuationSeparator" w:id="0">
    <w:p w:rsidR="00553F24" w:rsidRDefault="00553F24" w:rsidP="0045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DB" w:rsidRPr="004529DB" w:rsidRDefault="004529DB" w:rsidP="004529DB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3EC27E"/>
    <w:lvl w:ilvl="0">
      <w:numFmt w:val="bullet"/>
      <w:lvlText w:val="*"/>
      <w:lvlJc w:val="left"/>
    </w:lvl>
  </w:abstractNum>
  <w:abstractNum w:abstractNumId="1">
    <w:nsid w:val="12266392"/>
    <w:multiLevelType w:val="hybridMultilevel"/>
    <w:tmpl w:val="3B86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56807"/>
    <w:multiLevelType w:val="multilevel"/>
    <w:tmpl w:val="670E05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3">
    <w:nsid w:val="2D0D7951"/>
    <w:multiLevelType w:val="hybridMultilevel"/>
    <w:tmpl w:val="EE5AA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82193"/>
    <w:multiLevelType w:val="multilevel"/>
    <w:tmpl w:val="AD0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AF40C89"/>
    <w:multiLevelType w:val="multilevel"/>
    <w:tmpl w:val="AD0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971488E"/>
    <w:multiLevelType w:val="hybridMultilevel"/>
    <w:tmpl w:val="4BE4B714"/>
    <w:lvl w:ilvl="0" w:tplc="EAAEB1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D3"/>
    <w:rsid w:val="000038DD"/>
    <w:rsid w:val="000536EB"/>
    <w:rsid w:val="000631DB"/>
    <w:rsid w:val="00064763"/>
    <w:rsid w:val="000651B2"/>
    <w:rsid w:val="00082146"/>
    <w:rsid w:val="00092C3A"/>
    <w:rsid w:val="000A74A2"/>
    <w:rsid w:val="000D5174"/>
    <w:rsid w:val="000D73FC"/>
    <w:rsid w:val="00161981"/>
    <w:rsid w:val="00174D3B"/>
    <w:rsid w:val="001D4CB0"/>
    <w:rsid w:val="001F44DF"/>
    <w:rsid w:val="002133F5"/>
    <w:rsid w:val="002372AA"/>
    <w:rsid w:val="00244F5C"/>
    <w:rsid w:val="00281963"/>
    <w:rsid w:val="002E78DD"/>
    <w:rsid w:val="002F512D"/>
    <w:rsid w:val="00300C54"/>
    <w:rsid w:val="00351C4A"/>
    <w:rsid w:val="00366575"/>
    <w:rsid w:val="00372FFC"/>
    <w:rsid w:val="00392C24"/>
    <w:rsid w:val="003B323F"/>
    <w:rsid w:val="003B6847"/>
    <w:rsid w:val="003D0109"/>
    <w:rsid w:val="003D223F"/>
    <w:rsid w:val="003F340C"/>
    <w:rsid w:val="0040013C"/>
    <w:rsid w:val="004529DB"/>
    <w:rsid w:val="0047744C"/>
    <w:rsid w:val="004A2F46"/>
    <w:rsid w:val="004B7B30"/>
    <w:rsid w:val="004C6CEF"/>
    <w:rsid w:val="004F6D2E"/>
    <w:rsid w:val="005164D2"/>
    <w:rsid w:val="00534C84"/>
    <w:rsid w:val="00553F24"/>
    <w:rsid w:val="00562E80"/>
    <w:rsid w:val="00585722"/>
    <w:rsid w:val="005B19E2"/>
    <w:rsid w:val="005B4B63"/>
    <w:rsid w:val="005C1991"/>
    <w:rsid w:val="005E600C"/>
    <w:rsid w:val="005F034B"/>
    <w:rsid w:val="005F76A8"/>
    <w:rsid w:val="0060253F"/>
    <w:rsid w:val="0061286F"/>
    <w:rsid w:val="00635F3A"/>
    <w:rsid w:val="006372C5"/>
    <w:rsid w:val="006416D3"/>
    <w:rsid w:val="006A3326"/>
    <w:rsid w:val="006F1CE7"/>
    <w:rsid w:val="006F2C85"/>
    <w:rsid w:val="00750B22"/>
    <w:rsid w:val="007657CC"/>
    <w:rsid w:val="007F3B0C"/>
    <w:rsid w:val="008B13F5"/>
    <w:rsid w:val="00906FC0"/>
    <w:rsid w:val="00911BA8"/>
    <w:rsid w:val="009236D1"/>
    <w:rsid w:val="00923AA7"/>
    <w:rsid w:val="00926975"/>
    <w:rsid w:val="00960B44"/>
    <w:rsid w:val="0096216B"/>
    <w:rsid w:val="00974A40"/>
    <w:rsid w:val="009A4949"/>
    <w:rsid w:val="009C628E"/>
    <w:rsid w:val="009D06C3"/>
    <w:rsid w:val="009E5B19"/>
    <w:rsid w:val="00A746BC"/>
    <w:rsid w:val="00A90837"/>
    <w:rsid w:val="00A92111"/>
    <w:rsid w:val="00AA4E34"/>
    <w:rsid w:val="00AE3EFA"/>
    <w:rsid w:val="00AE5CE6"/>
    <w:rsid w:val="00AE7631"/>
    <w:rsid w:val="00B0458C"/>
    <w:rsid w:val="00B106CD"/>
    <w:rsid w:val="00B46B93"/>
    <w:rsid w:val="00B83C41"/>
    <w:rsid w:val="00B83CD3"/>
    <w:rsid w:val="00BA20F2"/>
    <w:rsid w:val="00BB2484"/>
    <w:rsid w:val="00BC59A2"/>
    <w:rsid w:val="00BF20A7"/>
    <w:rsid w:val="00C06C7B"/>
    <w:rsid w:val="00C16393"/>
    <w:rsid w:val="00C45E62"/>
    <w:rsid w:val="00C524A6"/>
    <w:rsid w:val="00C633E0"/>
    <w:rsid w:val="00C907E5"/>
    <w:rsid w:val="00C975D7"/>
    <w:rsid w:val="00CA6FA2"/>
    <w:rsid w:val="00CD57EF"/>
    <w:rsid w:val="00CE25AE"/>
    <w:rsid w:val="00CE7C68"/>
    <w:rsid w:val="00D04329"/>
    <w:rsid w:val="00D07B4C"/>
    <w:rsid w:val="00D2595F"/>
    <w:rsid w:val="00D603AB"/>
    <w:rsid w:val="00D62B10"/>
    <w:rsid w:val="00D66F30"/>
    <w:rsid w:val="00D67423"/>
    <w:rsid w:val="00D7508D"/>
    <w:rsid w:val="00D87AA0"/>
    <w:rsid w:val="00E04EAA"/>
    <w:rsid w:val="00E14A8D"/>
    <w:rsid w:val="00E34A9B"/>
    <w:rsid w:val="00E62600"/>
    <w:rsid w:val="00E7369A"/>
    <w:rsid w:val="00EA699D"/>
    <w:rsid w:val="00EC2937"/>
    <w:rsid w:val="00EF0D31"/>
    <w:rsid w:val="00F150F9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DB"/>
    <w:pPr>
      <w:ind w:left="720"/>
      <w:contextualSpacing/>
    </w:pPr>
  </w:style>
  <w:style w:type="paragraph" w:styleId="a4">
    <w:name w:val="Normal (Web)"/>
    <w:basedOn w:val="a"/>
    <w:rsid w:val="0045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29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9DB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5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9DB"/>
  </w:style>
  <w:style w:type="paragraph" w:styleId="a7">
    <w:name w:val="footer"/>
    <w:basedOn w:val="a"/>
    <w:link w:val="a8"/>
    <w:uiPriority w:val="99"/>
    <w:unhideWhenUsed/>
    <w:rsid w:val="0045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9DB"/>
  </w:style>
  <w:style w:type="paragraph" w:styleId="a9">
    <w:name w:val="No Spacing"/>
    <w:uiPriority w:val="1"/>
    <w:qFormat/>
    <w:rsid w:val="009236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DB"/>
    <w:pPr>
      <w:ind w:left="720"/>
      <w:contextualSpacing/>
    </w:pPr>
  </w:style>
  <w:style w:type="paragraph" w:styleId="a4">
    <w:name w:val="Normal (Web)"/>
    <w:basedOn w:val="a"/>
    <w:rsid w:val="0045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529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29DB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5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9DB"/>
  </w:style>
  <w:style w:type="paragraph" w:styleId="a7">
    <w:name w:val="footer"/>
    <w:basedOn w:val="a"/>
    <w:link w:val="a8"/>
    <w:uiPriority w:val="99"/>
    <w:unhideWhenUsed/>
    <w:rsid w:val="00452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9DB"/>
  </w:style>
  <w:style w:type="paragraph" w:styleId="a9">
    <w:name w:val="No Spacing"/>
    <w:uiPriority w:val="1"/>
    <w:qFormat/>
    <w:rsid w:val="009236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cp:lastPrinted>2020-02-26T08:31:00Z</cp:lastPrinted>
  <dcterms:created xsi:type="dcterms:W3CDTF">2019-09-09T07:44:00Z</dcterms:created>
  <dcterms:modified xsi:type="dcterms:W3CDTF">2020-08-04T12:52:00Z</dcterms:modified>
</cp:coreProperties>
</file>